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4FE" w:rsidRPr="009A5BEE" w:rsidRDefault="006474FE" w:rsidP="006474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 wp14:anchorId="22840EBD" wp14:editId="3F363EAE">
            <wp:extent cx="2686979" cy="41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_logo_fu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85" cy="4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BEE">
        <w:t xml:space="preserve"> </w:t>
      </w:r>
      <w:bookmarkStart w:id="0" w:name="_GoBack"/>
      <w:bookmarkEnd w:id="0"/>
    </w:p>
    <w:p w:rsidR="001761B4" w:rsidRPr="00352623" w:rsidRDefault="001761B4" w:rsidP="008C6184">
      <w:pPr>
        <w:jc w:val="both"/>
        <w:rPr>
          <w:bCs/>
        </w:rPr>
      </w:pPr>
      <w:r w:rsidRPr="00352623">
        <w:rPr>
          <w:bCs/>
        </w:rPr>
        <w:t>OBJAVA ZA MEDIJE</w:t>
      </w:r>
    </w:p>
    <w:p w:rsidR="00E522A9" w:rsidRPr="00E522A9" w:rsidRDefault="008707CF" w:rsidP="008C6184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SVEČANO OTVORENE</w:t>
      </w:r>
      <w:r w:rsidR="00F94940">
        <w:rPr>
          <w:rFonts w:eastAsia="Times New Roman" w:cs="Times New Roman"/>
          <w:b/>
          <w:sz w:val="24"/>
          <w:szCs w:val="24"/>
        </w:rPr>
        <w:t xml:space="preserve"> </w:t>
      </w:r>
      <w:r w:rsidR="009A5BEE" w:rsidRPr="009A5BEE">
        <w:rPr>
          <w:rFonts w:eastAsia="Times New Roman" w:cs="Times New Roman"/>
          <w:b/>
          <w:sz w:val="24"/>
          <w:szCs w:val="24"/>
        </w:rPr>
        <w:t>REKONSTRUIRANE DIONICE DALEKOVODA K</w:t>
      </w:r>
      <w:r>
        <w:rPr>
          <w:rFonts w:eastAsia="Times New Roman" w:cs="Times New Roman"/>
          <w:b/>
          <w:sz w:val="24"/>
          <w:szCs w:val="24"/>
        </w:rPr>
        <w:t xml:space="preserve">ARLOBAG-SV. MARIJA MAGDALENA I </w:t>
      </w:r>
      <w:r w:rsidR="009A5BEE" w:rsidRPr="009A5BEE">
        <w:rPr>
          <w:rFonts w:eastAsia="Times New Roman" w:cs="Times New Roman"/>
          <w:b/>
          <w:sz w:val="24"/>
          <w:szCs w:val="24"/>
        </w:rPr>
        <w:t>JABLANAC-BILUĆA</w:t>
      </w:r>
    </w:p>
    <w:p w:rsidR="00E522A9" w:rsidRPr="00E522A9" w:rsidRDefault="00E522A9" w:rsidP="008C6184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E522A9" w:rsidRPr="0046718E" w:rsidRDefault="00694B16" w:rsidP="008C6184">
      <w:pPr>
        <w:spacing w:after="120"/>
        <w:jc w:val="both"/>
        <w:rPr>
          <w:rFonts w:eastAsia="Times New Roman" w:cs="Times New Roman"/>
          <w:b/>
        </w:rPr>
      </w:pPr>
      <w:r w:rsidRPr="0046718E">
        <w:rPr>
          <w:rFonts w:eastAsia="Times New Roman" w:cs="Times New Roman"/>
        </w:rPr>
        <w:t>SVETI JURAJ, 25</w:t>
      </w:r>
      <w:r w:rsidR="001761B4" w:rsidRPr="0046718E">
        <w:rPr>
          <w:rFonts w:eastAsia="Times New Roman" w:cs="Times New Roman"/>
        </w:rPr>
        <w:t xml:space="preserve">. </w:t>
      </w:r>
      <w:r w:rsidR="00EE48E0" w:rsidRPr="0046718E">
        <w:rPr>
          <w:rFonts w:eastAsia="Times New Roman" w:cs="Times New Roman"/>
        </w:rPr>
        <w:t>TRAVNJA 2017</w:t>
      </w:r>
      <w:r w:rsidR="001761B4" w:rsidRPr="0046718E">
        <w:rPr>
          <w:rFonts w:eastAsia="Times New Roman" w:cs="Times New Roman"/>
          <w:b/>
        </w:rPr>
        <w:t xml:space="preserve">. </w:t>
      </w:r>
      <w:r w:rsidR="000A27BC" w:rsidRPr="0046718E">
        <w:rPr>
          <w:rFonts w:eastAsia="Times New Roman" w:cs="Times New Roman"/>
        </w:rPr>
        <w:t>–</w:t>
      </w:r>
      <w:r w:rsidRPr="0046718E">
        <w:rPr>
          <w:rFonts w:eastAsia="Times New Roman" w:cs="Times New Roman"/>
        </w:rPr>
        <w:t xml:space="preserve"> </w:t>
      </w:r>
      <w:r w:rsidR="00D620D3" w:rsidRPr="00D620D3">
        <w:rPr>
          <w:rFonts w:eastAsia="Times New Roman" w:cs="Times New Roman"/>
          <w:b/>
        </w:rPr>
        <w:t>Pomoćnik ministra</w:t>
      </w:r>
      <w:r w:rsidR="00617ABC" w:rsidRPr="00D620D3">
        <w:rPr>
          <w:rFonts w:eastAsia="Times New Roman" w:cs="Times New Roman"/>
          <w:b/>
        </w:rPr>
        <w:t xml:space="preserve"> </w:t>
      </w:r>
      <w:r w:rsidR="00EE48E0" w:rsidRPr="00D620D3">
        <w:rPr>
          <w:rFonts w:eastAsia="Times New Roman" w:cs="Times New Roman"/>
          <w:b/>
        </w:rPr>
        <w:t>zaštite okoliša</w:t>
      </w:r>
      <w:r w:rsidR="00EE48E0" w:rsidRPr="0046718E">
        <w:rPr>
          <w:rFonts w:eastAsia="Times New Roman" w:cs="Times New Roman"/>
          <w:b/>
        </w:rPr>
        <w:t xml:space="preserve"> i energetike </w:t>
      </w:r>
      <w:r w:rsidR="00D620D3">
        <w:rPr>
          <w:rFonts w:eastAsia="Times New Roman" w:cs="Times New Roman"/>
          <w:b/>
        </w:rPr>
        <w:t xml:space="preserve">Mate </w:t>
      </w:r>
      <w:proofErr w:type="spellStart"/>
      <w:r w:rsidR="00D620D3">
        <w:rPr>
          <w:rFonts w:eastAsia="Times New Roman" w:cs="Times New Roman"/>
          <w:b/>
        </w:rPr>
        <w:t>Rebić</w:t>
      </w:r>
      <w:proofErr w:type="spellEnd"/>
      <w:r w:rsidR="00617ABC" w:rsidRPr="0046718E">
        <w:rPr>
          <w:rFonts w:eastAsia="Times New Roman" w:cs="Times New Roman"/>
          <w:b/>
        </w:rPr>
        <w:t xml:space="preserve"> </w:t>
      </w:r>
      <w:r w:rsidR="00EE48E0" w:rsidRPr="0046718E">
        <w:rPr>
          <w:rFonts w:eastAsia="Times New Roman" w:cs="Times New Roman"/>
          <w:b/>
        </w:rPr>
        <w:t xml:space="preserve"> </w:t>
      </w:r>
      <w:r w:rsidR="000A27BC" w:rsidRPr="0046718E">
        <w:rPr>
          <w:rFonts w:eastAsia="Times New Roman" w:cs="Times New Roman"/>
          <w:b/>
        </w:rPr>
        <w:t>svečano je</w:t>
      </w:r>
      <w:r w:rsidR="0046718E">
        <w:rPr>
          <w:rFonts w:eastAsia="Times New Roman" w:cs="Times New Roman"/>
          <w:b/>
        </w:rPr>
        <w:t xml:space="preserve">, u nazočnosti </w:t>
      </w:r>
      <w:r w:rsidR="00D620D3">
        <w:rPr>
          <w:rFonts w:eastAsia="Times New Roman" w:cs="Times New Roman"/>
          <w:b/>
        </w:rPr>
        <w:t>Uprave HEP-a</w:t>
      </w:r>
      <w:r w:rsidR="00F46C41">
        <w:rPr>
          <w:rFonts w:eastAsia="Times New Roman" w:cs="Times New Roman"/>
          <w:b/>
        </w:rPr>
        <w:t xml:space="preserve"> i direktora HEP-Operatora distribucijskog sustava </w:t>
      </w:r>
      <w:proofErr w:type="spellStart"/>
      <w:r w:rsidR="00F46C41">
        <w:rPr>
          <w:rFonts w:eastAsia="Times New Roman" w:cs="Times New Roman"/>
          <w:b/>
        </w:rPr>
        <w:t>Elektrolike</w:t>
      </w:r>
      <w:proofErr w:type="spellEnd"/>
      <w:r w:rsidR="00F46C41">
        <w:rPr>
          <w:rFonts w:eastAsia="Times New Roman" w:cs="Times New Roman"/>
          <w:b/>
        </w:rPr>
        <w:t xml:space="preserve"> Gospić Ernesta </w:t>
      </w:r>
      <w:proofErr w:type="spellStart"/>
      <w:r w:rsidR="00F46C41">
        <w:rPr>
          <w:rFonts w:eastAsia="Times New Roman" w:cs="Times New Roman"/>
          <w:b/>
        </w:rPr>
        <w:t>Petryja</w:t>
      </w:r>
      <w:proofErr w:type="spellEnd"/>
      <w:r w:rsidR="00D620D3">
        <w:rPr>
          <w:rFonts w:eastAsia="Times New Roman" w:cs="Times New Roman"/>
          <w:b/>
        </w:rPr>
        <w:t>,</w:t>
      </w:r>
      <w:r w:rsidR="00E17A0A" w:rsidRPr="0046718E">
        <w:rPr>
          <w:rFonts w:eastAsia="Times New Roman" w:cs="Times New Roman"/>
          <w:b/>
        </w:rPr>
        <w:t xml:space="preserve"> </w:t>
      </w:r>
      <w:r w:rsidR="000A27BC" w:rsidRPr="0046718E">
        <w:rPr>
          <w:rFonts w:eastAsia="Times New Roman" w:cs="Times New Roman"/>
          <w:b/>
        </w:rPr>
        <w:t xml:space="preserve"> </w:t>
      </w:r>
      <w:r w:rsidR="00E17A0A" w:rsidRPr="0046718E">
        <w:rPr>
          <w:rFonts w:eastAsia="Times New Roman" w:cs="Times New Roman"/>
          <w:b/>
        </w:rPr>
        <w:t xml:space="preserve">pustio u rad </w:t>
      </w:r>
      <w:r w:rsidR="00366585" w:rsidRPr="0046718E">
        <w:rPr>
          <w:rFonts w:eastAsia="Times New Roman" w:cs="Times New Roman"/>
          <w:b/>
        </w:rPr>
        <w:t xml:space="preserve">rekonstruirane dionice </w:t>
      </w:r>
      <w:r w:rsidR="00E17A0A" w:rsidRPr="0046718E">
        <w:rPr>
          <w:rFonts w:eastAsia="Times New Roman" w:cs="Times New Roman"/>
          <w:b/>
        </w:rPr>
        <w:t>dalekovod</w:t>
      </w:r>
      <w:r w:rsidR="00366585" w:rsidRPr="0046718E">
        <w:rPr>
          <w:rFonts w:eastAsia="Times New Roman" w:cs="Times New Roman"/>
          <w:b/>
        </w:rPr>
        <w:t>a Karlobag-Sv. Marija Magdalena te</w:t>
      </w:r>
      <w:r w:rsidR="00E17A0A" w:rsidRPr="0046718E">
        <w:rPr>
          <w:rFonts w:eastAsia="Times New Roman" w:cs="Times New Roman"/>
          <w:b/>
        </w:rPr>
        <w:t xml:space="preserve"> </w:t>
      </w:r>
      <w:proofErr w:type="spellStart"/>
      <w:r w:rsidR="00E17A0A" w:rsidRPr="0046718E">
        <w:rPr>
          <w:rFonts w:eastAsia="Times New Roman" w:cs="Times New Roman"/>
          <w:b/>
        </w:rPr>
        <w:t>Jablanac</w:t>
      </w:r>
      <w:proofErr w:type="spellEnd"/>
      <w:r w:rsidR="00E17A0A" w:rsidRPr="0046718E">
        <w:rPr>
          <w:rFonts w:eastAsia="Times New Roman" w:cs="Times New Roman"/>
          <w:b/>
        </w:rPr>
        <w:t>-</w:t>
      </w:r>
      <w:proofErr w:type="spellStart"/>
      <w:r w:rsidR="00E17A0A" w:rsidRPr="0046718E">
        <w:rPr>
          <w:rFonts w:eastAsia="Times New Roman" w:cs="Times New Roman"/>
          <w:b/>
        </w:rPr>
        <w:t>Biluća</w:t>
      </w:r>
      <w:proofErr w:type="spellEnd"/>
      <w:r w:rsidR="0046718E">
        <w:rPr>
          <w:rFonts w:eastAsia="Times New Roman" w:cs="Times New Roman"/>
          <w:b/>
        </w:rPr>
        <w:t>. Prilikom otvorenja rekonstruiranih dionica dalekovoda u podvelebitskom Primorju, visoki gosti su obišli i novoizgrađenu trafostanic</w:t>
      </w:r>
      <w:r w:rsidR="00C069C3">
        <w:rPr>
          <w:rFonts w:eastAsia="Times New Roman" w:cs="Times New Roman"/>
          <w:b/>
        </w:rPr>
        <w:t>u</w:t>
      </w:r>
      <w:r w:rsidR="0046718E">
        <w:rPr>
          <w:rFonts w:eastAsia="Times New Roman" w:cs="Times New Roman"/>
          <w:b/>
        </w:rPr>
        <w:t xml:space="preserve"> 35/20 kV </w:t>
      </w:r>
      <w:proofErr w:type="spellStart"/>
      <w:r w:rsidR="0046718E">
        <w:rPr>
          <w:rFonts w:eastAsia="Times New Roman" w:cs="Times New Roman"/>
          <w:b/>
        </w:rPr>
        <w:t>Biluća</w:t>
      </w:r>
      <w:proofErr w:type="spellEnd"/>
      <w:r w:rsidR="00C069C3">
        <w:rPr>
          <w:rStyle w:val="Hyperlink"/>
          <w:b/>
          <w:color w:val="auto"/>
          <w:u w:val="none"/>
        </w:rPr>
        <w:t xml:space="preserve">, koja će nakon puštanja u rad osigurati </w:t>
      </w:r>
      <w:r w:rsidR="00C069C3" w:rsidRPr="00C069C3">
        <w:rPr>
          <w:rStyle w:val="Hyperlink"/>
          <w:b/>
          <w:color w:val="auto"/>
          <w:u w:val="none"/>
        </w:rPr>
        <w:t xml:space="preserve">sigurno napajanje korisnika </w:t>
      </w:r>
      <w:r w:rsidR="00C069C3">
        <w:rPr>
          <w:rStyle w:val="Hyperlink"/>
          <w:b/>
          <w:color w:val="auto"/>
          <w:u w:val="none"/>
        </w:rPr>
        <w:t xml:space="preserve">elektroenergetske </w:t>
      </w:r>
      <w:r w:rsidR="00C069C3" w:rsidRPr="00C069C3">
        <w:rPr>
          <w:rStyle w:val="Hyperlink"/>
          <w:b/>
          <w:color w:val="auto"/>
          <w:u w:val="none"/>
        </w:rPr>
        <w:t>mreže</w:t>
      </w:r>
      <w:r w:rsidR="00C069C3">
        <w:rPr>
          <w:rStyle w:val="Hyperlink"/>
          <w:b/>
          <w:color w:val="auto"/>
          <w:u w:val="none"/>
        </w:rPr>
        <w:t xml:space="preserve"> u tom dijelu Hrvatske.</w:t>
      </w:r>
    </w:p>
    <w:p w:rsidR="0046718E" w:rsidRPr="0046718E" w:rsidRDefault="0046718E" w:rsidP="008C6184">
      <w:pPr>
        <w:spacing w:after="120"/>
        <w:jc w:val="both"/>
        <w:rPr>
          <w:rStyle w:val="Hyperlink"/>
          <w:i/>
          <w:color w:val="auto"/>
          <w:u w:val="none"/>
        </w:rPr>
      </w:pPr>
      <w:r w:rsidRPr="0046718E">
        <w:rPr>
          <w:rStyle w:val="Hyperlink"/>
          <w:i/>
          <w:color w:val="auto"/>
          <w:u w:val="none"/>
        </w:rPr>
        <w:t xml:space="preserve">U HEP-u smo svjesni važnosti električne energije za razvoj države, za razvoj svake regije i grada pa tako i podvelebitskog primorja i cijele Like. </w:t>
      </w:r>
      <w:r w:rsidR="00023630" w:rsidRPr="00023630">
        <w:rPr>
          <w:rStyle w:val="Hyperlink"/>
          <w:i/>
          <w:color w:val="auto"/>
          <w:u w:val="none"/>
        </w:rPr>
        <w:t xml:space="preserve">Područje koje pokriva </w:t>
      </w:r>
      <w:proofErr w:type="spellStart"/>
      <w:r w:rsidR="00023630" w:rsidRPr="00023630">
        <w:rPr>
          <w:rStyle w:val="Hyperlink"/>
          <w:i/>
          <w:color w:val="auto"/>
          <w:u w:val="none"/>
        </w:rPr>
        <w:t>Elektrolika</w:t>
      </w:r>
      <w:proofErr w:type="spellEnd"/>
      <w:r w:rsidR="00023630" w:rsidRPr="00023630">
        <w:rPr>
          <w:rStyle w:val="Hyperlink"/>
          <w:i/>
          <w:color w:val="auto"/>
          <w:u w:val="none"/>
        </w:rPr>
        <w:t xml:space="preserve"> vjerojatno je najzahtjevnije u Hrvatskoj s obzirom na veličinu i vremenske uvjete (snijeg, buru) i mislim da svi možemo biti zadovoljni time kako naši radnici odgovorno i požrtvovno reagiraju u izvanrednim situacijama uzrokovanima čestim elementarnim nepogodama.</w:t>
      </w:r>
      <w:r w:rsidRPr="0046718E">
        <w:rPr>
          <w:rStyle w:val="Hyperlink"/>
          <w:i/>
          <w:color w:val="auto"/>
          <w:u w:val="none"/>
        </w:rPr>
        <w:t xml:space="preserve">“, </w:t>
      </w:r>
      <w:r w:rsidRPr="0046718E">
        <w:rPr>
          <w:rStyle w:val="Hyperlink"/>
          <w:color w:val="auto"/>
          <w:u w:val="none"/>
        </w:rPr>
        <w:t xml:space="preserve">izjavio je </w:t>
      </w:r>
      <w:r w:rsidR="00D620D3">
        <w:rPr>
          <w:rStyle w:val="Hyperlink"/>
          <w:color w:val="auto"/>
          <w:u w:val="none"/>
        </w:rPr>
        <w:t xml:space="preserve">na svečanosti </w:t>
      </w:r>
      <w:r w:rsidR="001512D1">
        <w:rPr>
          <w:rStyle w:val="Hyperlink"/>
          <w:color w:val="auto"/>
          <w:u w:val="none"/>
        </w:rPr>
        <w:t>Saša Dujmić</w:t>
      </w:r>
      <w:r w:rsidRPr="0046718E">
        <w:rPr>
          <w:rStyle w:val="Hyperlink"/>
          <w:color w:val="auto"/>
          <w:u w:val="none"/>
        </w:rPr>
        <w:t xml:space="preserve">, </w:t>
      </w:r>
      <w:r w:rsidR="001512D1">
        <w:rPr>
          <w:rStyle w:val="Hyperlink"/>
          <w:color w:val="auto"/>
          <w:u w:val="none"/>
        </w:rPr>
        <w:t xml:space="preserve">član Uprave </w:t>
      </w:r>
      <w:r w:rsidRPr="0046718E">
        <w:rPr>
          <w:rStyle w:val="Hyperlink"/>
          <w:color w:val="auto"/>
          <w:u w:val="none"/>
        </w:rPr>
        <w:t>Hrvatske elektroprivrede d.d.</w:t>
      </w:r>
    </w:p>
    <w:p w:rsidR="006828C1" w:rsidRDefault="00EC298E" w:rsidP="008C6184">
      <w:pPr>
        <w:spacing w:after="120"/>
        <w:jc w:val="both"/>
        <w:rPr>
          <w:rStyle w:val="Hyperlink"/>
          <w:color w:val="auto"/>
          <w:u w:val="none"/>
        </w:rPr>
      </w:pPr>
      <w:r w:rsidRPr="0046718E">
        <w:rPr>
          <w:rStyle w:val="Hyperlink"/>
          <w:color w:val="auto"/>
          <w:u w:val="none"/>
        </w:rPr>
        <w:t xml:space="preserve">U cilju saniranja posljedica orkanske bure iz veljače 2015. godine te osiguravanja pouzdane opskrbe kupaca u podvelebitskom Primorju električnom energijom, provedena je rekonstrukcija oštećenih vodova </w:t>
      </w:r>
      <w:r w:rsidR="00DD71D4">
        <w:rPr>
          <w:rStyle w:val="Hyperlink"/>
          <w:color w:val="auto"/>
          <w:u w:val="none"/>
        </w:rPr>
        <w:t>zamjenom drvenih</w:t>
      </w:r>
      <w:r w:rsidRPr="0046718E">
        <w:rPr>
          <w:rStyle w:val="Hyperlink"/>
          <w:color w:val="auto"/>
          <w:u w:val="none"/>
        </w:rPr>
        <w:t xml:space="preserve"> stupov</w:t>
      </w:r>
      <w:r w:rsidR="00DD71D4">
        <w:rPr>
          <w:rStyle w:val="Hyperlink"/>
          <w:color w:val="auto"/>
          <w:u w:val="none"/>
        </w:rPr>
        <w:t>a</w:t>
      </w:r>
      <w:r w:rsidRPr="0046718E">
        <w:rPr>
          <w:rStyle w:val="Hyperlink"/>
          <w:color w:val="auto"/>
          <w:u w:val="none"/>
        </w:rPr>
        <w:t xml:space="preserve"> novi</w:t>
      </w:r>
      <w:r w:rsidR="00DD71D4">
        <w:rPr>
          <w:rStyle w:val="Hyperlink"/>
          <w:color w:val="auto"/>
          <w:u w:val="none"/>
        </w:rPr>
        <w:t>m</w:t>
      </w:r>
      <w:r w:rsidRPr="0046718E">
        <w:rPr>
          <w:rStyle w:val="Hyperlink"/>
          <w:color w:val="auto"/>
          <w:u w:val="none"/>
        </w:rPr>
        <w:t xml:space="preserve"> čelično-rešetkasti</w:t>
      </w:r>
      <w:r w:rsidR="00DD71D4">
        <w:rPr>
          <w:rStyle w:val="Hyperlink"/>
          <w:color w:val="auto"/>
          <w:u w:val="none"/>
        </w:rPr>
        <w:t>m</w:t>
      </w:r>
      <w:r w:rsidRPr="0046718E">
        <w:rPr>
          <w:rStyle w:val="Hyperlink"/>
          <w:color w:val="auto"/>
          <w:u w:val="none"/>
        </w:rPr>
        <w:t xml:space="preserve">, kao i zamjena ovjesne opreme i vodiča na dionicama dalekovoda Karlobag-Sv. Marija Magdalena </w:t>
      </w:r>
      <w:r w:rsidR="008D537D">
        <w:rPr>
          <w:rStyle w:val="Hyperlink"/>
          <w:color w:val="auto"/>
          <w:u w:val="none"/>
        </w:rPr>
        <w:t>(dionica</w:t>
      </w:r>
      <w:r w:rsidR="008D537D" w:rsidRPr="00DD71D4">
        <w:rPr>
          <w:rStyle w:val="Hyperlink"/>
          <w:color w:val="auto"/>
          <w:u w:val="none"/>
        </w:rPr>
        <w:t xml:space="preserve"> Karlobag – Devčić Draga</w:t>
      </w:r>
      <w:r w:rsidR="008D537D">
        <w:rPr>
          <w:rStyle w:val="Hyperlink"/>
          <w:color w:val="auto"/>
          <w:u w:val="none"/>
        </w:rPr>
        <w:t>)</w:t>
      </w:r>
      <w:r w:rsidR="008D537D" w:rsidRPr="0046718E">
        <w:rPr>
          <w:rStyle w:val="Hyperlink"/>
          <w:color w:val="auto"/>
          <w:u w:val="none"/>
        </w:rPr>
        <w:t xml:space="preserve"> </w:t>
      </w:r>
      <w:r w:rsidRPr="0046718E">
        <w:rPr>
          <w:rStyle w:val="Hyperlink"/>
          <w:color w:val="auto"/>
          <w:u w:val="none"/>
        </w:rPr>
        <w:t xml:space="preserve">i </w:t>
      </w:r>
      <w:proofErr w:type="spellStart"/>
      <w:r w:rsidRPr="0046718E">
        <w:rPr>
          <w:rStyle w:val="Hyperlink"/>
          <w:color w:val="auto"/>
          <w:u w:val="none"/>
        </w:rPr>
        <w:t>Jablanac</w:t>
      </w:r>
      <w:proofErr w:type="spellEnd"/>
      <w:r w:rsidRPr="0046718E">
        <w:rPr>
          <w:rStyle w:val="Hyperlink"/>
          <w:color w:val="auto"/>
          <w:u w:val="none"/>
        </w:rPr>
        <w:t>-</w:t>
      </w:r>
      <w:proofErr w:type="spellStart"/>
      <w:r w:rsidRPr="0046718E">
        <w:rPr>
          <w:rStyle w:val="Hyperlink"/>
          <w:color w:val="auto"/>
          <w:u w:val="none"/>
        </w:rPr>
        <w:t>Biluća</w:t>
      </w:r>
      <w:proofErr w:type="spellEnd"/>
      <w:r w:rsidR="008D537D" w:rsidRPr="008D537D">
        <w:rPr>
          <w:rStyle w:val="Hyperlink"/>
          <w:color w:val="auto"/>
          <w:u w:val="none"/>
        </w:rPr>
        <w:t xml:space="preserve"> </w:t>
      </w:r>
      <w:r w:rsidR="008D537D">
        <w:rPr>
          <w:rStyle w:val="Hyperlink"/>
          <w:color w:val="auto"/>
          <w:u w:val="none"/>
        </w:rPr>
        <w:t>(dionica</w:t>
      </w:r>
      <w:r w:rsidR="008D537D" w:rsidRPr="00DD71D4">
        <w:rPr>
          <w:rStyle w:val="Hyperlink"/>
          <w:color w:val="auto"/>
          <w:u w:val="none"/>
        </w:rPr>
        <w:t xml:space="preserve"> </w:t>
      </w:r>
      <w:proofErr w:type="spellStart"/>
      <w:r w:rsidR="008D537D" w:rsidRPr="00DD71D4">
        <w:rPr>
          <w:rStyle w:val="Hyperlink"/>
          <w:color w:val="auto"/>
          <w:u w:val="none"/>
        </w:rPr>
        <w:t>Jablanac</w:t>
      </w:r>
      <w:proofErr w:type="spellEnd"/>
      <w:r w:rsidR="008D537D" w:rsidRPr="00DD71D4">
        <w:rPr>
          <w:rStyle w:val="Hyperlink"/>
          <w:color w:val="auto"/>
          <w:u w:val="none"/>
        </w:rPr>
        <w:t xml:space="preserve"> – Prizna – </w:t>
      </w:r>
      <w:proofErr w:type="spellStart"/>
      <w:r w:rsidR="008D537D" w:rsidRPr="00DD71D4">
        <w:rPr>
          <w:rStyle w:val="Hyperlink"/>
          <w:color w:val="auto"/>
          <w:u w:val="none"/>
        </w:rPr>
        <w:t>Koromačina</w:t>
      </w:r>
      <w:proofErr w:type="spellEnd"/>
      <w:r w:rsidR="008D537D">
        <w:rPr>
          <w:rStyle w:val="Hyperlink"/>
          <w:color w:val="auto"/>
          <w:u w:val="none"/>
        </w:rPr>
        <w:t>)</w:t>
      </w:r>
      <w:r w:rsidRPr="0046718E">
        <w:rPr>
          <w:rStyle w:val="Hyperlink"/>
          <w:color w:val="auto"/>
          <w:u w:val="none"/>
        </w:rPr>
        <w:t>, ukupne duljine 36 k</w:t>
      </w:r>
      <w:r w:rsidR="0027022F" w:rsidRPr="0046718E">
        <w:rPr>
          <w:rStyle w:val="Hyperlink"/>
          <w:color w:val="auto"/>
          <w:u w:val="none"/>
        </w:rPr>
        <w:t>ilometara</w:t>
      </w:r>
      <w:r w:rsidRPr="0046718E">
        <w:rPr>
          <w:rStyle w:val="Hyperlink"/>
          <w:color w:val="auto"/>
          <w:u w:val="none"/>
        </w:rPr>
        <w:t>.</w:t>
      </w:r>
      <w:r w:rsidR="00023630">
        <w:rPr>
          <w:rStyle w:val="Hyperlink"/>
          <w:color w:val="auto"/>
          <w:u w:val="none"/>
        </w:rPr>
        <w:t xml:space="preserve"> </w:t>
      </w:r>
    </w:p>
    <w:p w:rsidR="0046718E" w:rsidRPr="0046718E" w:rsidRDefault="0027022F" w:rsidP="008C6184">
      <w:pPr>
        <w:spacing w:after="120"/>
        <w:jc w:val="both"/>
        <w:rPr>
          <w:rStyle w:val="Hyperlink"/>
          <w:color w:val="auto"/>
          <w:u w:val="none"/>
        </w:rPr>
      </w:pPr>
      <w:r w:rsidRPr="0046718E">
        <w:rPr>
          <w:rStyle w:val="Hyperlink"/>
          <w:color w:val="auto"/>
          <w:u w:val="none"/>
        </w:rPr>
        <w:t xml:space="preserve">Trafostanica </w:t>
      </w:r>
      <w:proofErr w:type="spellStart"/>
      <w:r w:rsidRPr="0046718E">
        <w:rPr>
          <w:rStyle w:val="Hyperlink"/>
          <w:color w:val="auto"/>
          <w:u w:val="none"/>
        </w:rPr>
        <w:t>Biluća</w:t>
      </w:r>
      <w:proofErr w:type="spellEnd"/>
      <w:r w:rsidRPr="0046718E">
        <w:rPr>
          <w:rStyle w:val="Hyperlink"/>
          <w:color w:val="auto"/>
          <w:u w:val="none"/>
        </w:rPr>
        <w:t xml:space="preserve"> dio je investicijskih ulaganja HEP-Operatora distribucijskog sustava na distribucijskom području </w:t>
      </w:r>
      <w:proofErr w:type="spellStart"/>
      <w:r w:rsidRPr="0046718E">
        <w:rPr>
          <w:rStyle w:val="Hyperlink"/>
          <w:color w:val="auto"/>
          <w:u w:val="none"/>
        </w:rPr>
        <w:t>Elektrolike</w:t>
      </w:r>
      <w:proofErr w:type="spellEnd"/>
      <w:r w:rsidRPr="0046718E">
        <w:rPr>
          <w:rStyle w:val="Hyperlink"/>
          <w:color w:val="auto"/>
          <w:u w:val="none"/>
        </w:rPr>
        <w:t xml:space="preserve"> Gospić, koja su u proteklom trogodišnjom razdoblju iznosila oko 106 milijuna kuna. Izgradnjom nove trafostanice </w:t>
      </w:r>
      <w:proofErr w:type="spellStart"/>
      <w:r w:rsidRPr="0046718E">
        <w:rPr>
          <w:rStyle w:val="Hyperlink"/>
          <w:color w:val="auto"/>
          <w:u w:val="none"/>
        </w:rPr>
        <w:t>Biluća</w:t>
      </w:r>
      <w:proofErr w:type="spellEnd"/>
      <w:r w:rsidRPr="0046718E">
        <w:rPr>
          <w:rStyle w:val="Hyperlink"/>
          <w:color w:val="auto"/>
          <w:u w:val="none"/>
        </w:rPr>
        <w:t xml:space="preserve"> omogućeno je sigurno napajanje korisnika mreže na tom području te pričuvno napajanje naselja Sveti Juraj na naponu od 20 kV nakon prijelaza sa sadašnjeg napona od 10 kV. </w:t>
      </w:r>
    </w:p>
    <w:p w:rsidR="0027022F" w:rsidRPr="0046718E" w:rsidRDefault="0027022F" w:rsidP="008C6184">
      <w:pPr>
        <w:spacing w:after="120"/>
        <w:jc w:val="both"/>
        <w:rPr>
          <w:rStyle w:val="Hyperlink"/>
          <w:color w:val="auto"/>
          <w:u w:val="none"/>
        </w:rPr>
      </w:pPr>
      <w:r w:rsidRPr="0046718E">
        <w:rPr>
          <w:rStyle w:val="Hyperlink"/>
          <w:color w:val="auto"/>
          <w:u w:val="none"/>
        </w:rPr>
        <w:t xml:space="preserve">Glavni izvođač radova na izgradnji TS </w:t>
      </w:r>
      <w:proofErr w:type="spellStart"/>
      <w:r w:rsidRPr="0046718E">
        <w:rPr>
          <w:rStyle w:val="Hyperlink"/>
          <w:color w:val="auto"/>
          <w:u w:val="none"/>
        </w:rPr>
        <w:t>Biluća</w:t>
      </w:r>
      <w:proofErr w:type="spellEnd"/>
      <w:r w:rsidRPr="0046718E">
        <w:rPr>
          <w:rStyle w:val="Hyperlink"/>
          <w:color w:val="auto"/>
          <w:u w:val="none"/>
        </w:rPr>
        <w:t xml:space="preserve"> bila je tvrtka KONČAR - Inženjering za energetiku i transport, a u realizaciji projekta sudjelovale su tvrtke GS-GRADNJA i HELB. Glavni izvođač radova na rekonstrukciji dalekovoda u podvelebitskom primorju, ukupne duljine 36 km, bila je tvrtka Dalekovod d.o.o. Ukupna vrijednost obje investicije je oko 50 milijuna kuna (41 milijun kuna za rekonstrukcije dionica dalekovoda i 8 milijuna kuna za izgradnju trafostanice </w:t>
      </w:r>
      <w:proofErr w:type="spellStart"/>
      <w:r w:rsidRPr="0046718E">
        <w:rPr>
          <w:rStyle w:val="Hyperlink"/>
          <w:color w:val="auto"/>
          <w:u w:val="none"/>
        </w:rPr>
        <w:t>Biluća</w:t>
      </w:r>
      <w:proofErr w:type="spellEnd"/>
      <w:r w:rsidRPr="0046718E">
        <w:rPr>
          <w:rStyle w:val="Hyperlink"/>
          <w:color w:val="auto"/>
          <w:u w:val="none"/>
        </w:rPr>
        <w:t>).</w:t>
      </w:r>
    </w:p>
    <w:p w:rsidR="00EC298E" w:rsidRDefault="008D537D" w:rsidP="008C6184">
      <w:pPr>
        <w:spacing w:after="120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Kao</w:t>
      </w:r>
      <w:r w:rsidR="009A5BEE" w:rsidRPr="0046718E">
        <w:rPr>
          <w:rStyle w:val="Hyperlink"/>
          <w:color w:val="auto"/>
          <w:u w:val="none"/>
        </w:rPr>
        <w:t xml:space="preserve"> jedan od najvećih investitora u Hrvatskoj, </w:t>
      </w:r>
      <w:r w:rsidRPr="0046718E">
        <w:rPr>
          <w:rStyle w:val="Hyperlink"/>
          <w:color w:val="auto"/>
          <w:u w:val="none"/>
        </w:rPr>
        <w:t xml:space="preserve">HEP </w:t>
      </w:r>
      <w:r w:rsidR="009A5BEE" w:rsidRPr="0046718E">
        <w:rPr>
          <w:rStyle w:val="Hyperlink"/>
          <w:color w:val="auto"/>
          <w:u w:val="none"/>
        </w:rPr>
        <w:t xml:space="preserve">svojim projektima uspješno ispunjava pokretačku, </w:t>
      </w:r>
      <w:r>
        <w:rPr>
          <w:rStyle w:val="Hyperlink"/>
          <w:color w:val="auto"/>
          <w:u w:val="none"/>
        </w:rPr>
        <w:t xml:space="preserve">i </w:t>
      </w:r>
      <w:r w:rsidR="009A5BEE" w:rsidRPr="0046718E">
        <w:rPr>
          <w:rStyle w:val="Hyperlink"/>
          <w:color w:val="auto"/>
          <w:u w:val="none"/>
        </w:rPr>
        <w:t>sinergijsk</w:t>
      </w:r>
      <w:r>
        <w:rPr>
          <w:rStyle w:val="Hyperlink"/>
          <w:color w:val="auto"/>
          <w:u w:val="none"/>
        </w:rPr>
        <w:t>u ulogu u domaćem gospodarstvu te</w:t>
      </w:r>
      <w:r w:rsidR="009A5BEE" w:rsidRPr="0046718E">
        <w:rPr>
          <w:rStyle w:val="Hyperlink"/>
          <w:color w:val="auto"/>
          <w:u w:val="none"/>
        </w:rPr>
        <w:t xml:space="preserve"> svoje projekte u najvećoj mjeri realizira angažiranjem domaćih tvrtki.</w:t>
      </w:r>
    </w:p>
    <w:p w:rsidR="008C6184" w:rsidRDefault="008C6184" w:rsidP="008C6184">
      <w:pPr>
        <w:spacing w:after="120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2137"/>
            <wp:effectExtent l="0" t="0" r="0" b="0"/>
            <wp:docPr id="3" name="Picture 3" descr="C:\Users\abrezovnjacki\Documents\DOKUMENTI\TS BILUCA\FOTKE\Obilazak trafostanice Bil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Documents\DOKUMENTI\TS BILUCA\FOTKE\Obilazak trafostanice Bilu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84" w:rsidRDefault="008C6184" w:rsidP="008C6184">
      <w:pPr>
        <w:spacing w:after="120"/>
        <w:jc w:val="both"/>
        <w:rPr>
          <w:rStyle w:val="Hyperlink"/>
          <w:color w:val="auto"/>
          <w:u w:val="none"/>
        </w:rPr>
      </w:pPr>
    </w:p>
    <w:p w:rsidR="008C6184" w:rsidRDefault="008C6184" w:rsidP="008C6184">
      <w:pPr>
        <w:spacing w:after="120"/>
        <w:jc w:val="both"/>
        <w:rPr>
          <w:rStyle w:val="Hyperlink"/>
          <w:color w:val="auto"/>
          <w:u w:val="none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19878"/>
            <wp:effectExtent l="0" t="0" r="0" b="5080"/>
            <wp:docPr id="4" name="Picture 4" descr="C:\Users\abrezovnjacki\Documents\DOKUMENTI\TS BILUCA\FOTKE\Visoki uzvanici prilikom svecanog pustanja u rad rekonstruiranih dionica dalekovoda u podvelebitskom Primor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Documents\DOKUMENTI\TS BILUCA\FOTKE\Visoki uzvanici prilikom svecanog pustanja u rad rekonstruiranih dionica dalekovoda u podvelebitskom Primor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184" w:rsidRPr="0046718E" w:rsidRDefault="008C6184" w:rsidP="008C6184">
      <w:pPr>
        <w:spacing w:after="120"/>
        <w:jc w:val="both"/>
        <w:rPr>
          <w:rStyle w:val="Hyperlink"/>
          <w:color w:val="auto"/>
          <w:u w:val="none"/>
        </w:rPr>
      </w:pPr>
    </w:p>
    <w:sectPr w:rsidR="008C6184" w:rsidRPr="00467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FE"/>
    <w:rsid w:val="00023630"/>
    <w:rsid w:val="0004782F"/>
    <w:rsid w:val="000A27BC"/>
    <w:rsid w:val="000B52E0"/>
    <w:rsid w:val="000E1327"/>
    <w:rsid w:val="001512D1"/>
    <w:rsid w:val="001761B4"/>
    <w:rsid w:val="00180ADE"/>
    <w:rsid w:val="001E68E4"/>
    <w:rsid w:val="00220E01"/>
    <w:rsid w:val="0022385A"/>
    <w:rsid w:val="00263015"/>
    <w:rsid w:val="0027022F"/>
    <w:rsid w:val="002953F2"/>
    <w:rsid w:val="002B58C7"/>
    <w:rsid w:val="00352623"/>
    <w:rsid w:val="00366585"/>
    <w:rsid w:val="00376ACF"/>
    <w:rsid w:val="003854D3"/>
    <w:rsid w:val="003F648C"/>
    <w:rsid w:val="0040421C"/>
    <w:rsid w:val="0043045A"/>
    <w:rsid w:val="0046718E"/>
    <w:rsid w:val="004A0A12"/>
    <w:rsid w:val="00501B6F"/>
    <w:rsid w:val="00525712"/>
    <w:rsid w:val="00567730"/>
    <w:rsid w:val="00574B1F"/>
    <w:rsid w:val="00581D05"/>
    <w:rsid w:val="005A42DA"/>
    <w:rsid w:val="005D4408"/>
    <w:rsid w:val="00617ABC"/>
    <w:rsid w:val="006474FE"/>
    <w:rsid w:val="006828C1"/>
    <w:rsid w:val="00694B16"/>
    <w:rsid w:val="00694D57"/>
    <w:rsid w:val="00740A70"/>
    <w:rsid w:val="00761813"/>
    <w:rsid w:val="0083677B"/>
    <w:rsid w:val="00850B4B"/>
    <w:rsid w:val="00855318"/>
    <w:rsid w:val="008707CF"/>
    <w:rsid w:val="008A5177"/>
    <w:rsid w:val="008A7B9A"/>
    <w:rsid w:val="008C6184"/>
    <w:rsid w:val="008D537D"/>
    <w:rsid w:val="008D598D"/>
    <w:rsid w:val="00955C7D"/>
    <w:rsid w:val="00970EF4"/>
    <w:rsid w:val="00991583"/>
    <w:rsid w:val="009A5BEE"/>
    <w:rsid w:val="00A16B56"/>
    <w:rsid w:val="00A42E45"/>
    <w:rsid w:val="00AC4686"/>
    <w:rsid w:val="00AE0D74"/>
    <w:rsid w:val="00AF5F35"/>
    <w:rsid w:val="00BB3AD3"/>
    <w:rsid w:val="00BE24B9"/>
    <w:rsid w:val="00C069C3"/>
    <w:rsid w:val="00C86DBC"/>
    <w:rsid w:val="00CE5FEE"/>
    <w:rsid w:val="00D02C8E"/>
    <w:rsid w:val="00D620D3"/>
    <w:rsid w:val="00D64CE6"/>
    <w:rsid w:val="00D81A28"/>
    <w:rsid w:val="00DD71D4"/>
    <w:rsid w:val="00E17A0A"/>
    <w:rsid w:val="00E26652"/>
    <w:rsid w:val="00E522A9"/>
    <w:rsid w:val="00EC298E"/>
    <w:rsid w:val="00EE48E0"/>
    <w:rsid w:val="00F053D9"/>
    <w:rsid w:val="00F36736"/>
    <w:rsid w:val="00F46C41"/>
    <w:rsid w:val="00F64E77"/>
    <w:rsid w:val="00F7414E"/>
    <w:rsid w:val="00F94940"/>
    <w:rsid w:val="00FB583D"/>
    <w:rsid w:val="00FE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F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0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28669-4C1F-40CF-9771-719F243A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2</cp:revision>
  <cp:lastPrinted>2017-04-21T09:26:00Z</cp:lastPrinted>
  <dcterms:created xsi:type="dcterms:W3CDTF">2017-04-28T08:46:00Z</dcterms:created>
  <dcterms:modified xsi:type="dcterms:W3CDTF">2017-04-28T08:46:00Z</dcterms:modified>
</cp:coreProperties>
</file>